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8E" w:rsidRPr="0074228E" w:rsidRDefault="0074228E" w:rsidP="0074228E">
      <w:pPr>
        <w:jc w:val="center"/>
        <w:rPr>
          <w:rFonts w:ascii="Times New Roman" w:hAnsi="Times New Roman" w:cs="Times New Roman"/>
          <w:sz w:val="36"/>
          <w:szCs w:val="36"/>
        </w:rPr>
      </w:pPr>
      <w:r w:rsidRPr="0074228E">
        <w:rPr>
          <w:rFonts w:ascii="Times New Roman" w:hAnsi="Times New Roman" w:cs="Times New Roman"/>
          <w:b/>
          <w:sz w:val="36"/>
          <w:szCs w:val="36"/>
        </w:rPr>
        <w:t>ПОДПИСКА на 1-е полугодие 202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74228E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796"/>
      </w:tblGrid>
      <w:tr w:rsidR="0074228E" w:rsidRPr="0074228E" w:rsidTr="005D3811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3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D38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5D38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D38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i/>
                <w:sz w:val="28"/>
                <w:szCs w:val="28"/>
              </w:rPr>
              <w:t>ГАЗЕТЫ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Воронежский курьер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 xml:space="preserve">Коммуна  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Сельская жизнь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АиФ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i/>
                <w:sz w:val="28"/>
                <w:szCs w:val="28"/>
              </w:rPr>
              <w:t>ЖУРНАЛЫ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Агрохимический вестник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Вестник Российской сельскохозяйственной науки</w:t>
            </w:r>
          </w:p>
        </w:tc>
      </w:tr>
      <w:tr w:rsidR="00C06C35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35" w:rsidRPr="0074228E" w:rsidRDefault="00C06C35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35" w:rsidRPr="0074228E" w:rsidRDefault="00C06C35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Мичуринского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</w:p>
        </w:tc>
      </w:tr>
      <w:tr w:rsidR="0074228E" w:rsidRPr="0074228E" w:rsidTr="005D3811">
        <w:trPr>
          <w:trHeight w:val="1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C06C35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4228E"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Владимирский земледелец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C06C35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422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Воронежский </w:t>
            </w:r>
            <w:proofErr w:type="spellStart"/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Агровестник</w:t>
            </w:r>
            <w:proofErr w:type="spellEnd"/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C06C35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4228E"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сельскохозяйственная наука (Доклады РАСХН) 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C06C35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4228E"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Достижения науки и техники АПК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C06C35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4228E"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 xml:space="preserve">Защита и карантин растений 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C06C35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4228E"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Земледелие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C06C35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4228E"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Зернобобовые и крупяные  культуры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6C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Зерновое хозяйство России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6C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Кукуруза и сорго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6C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 xml:space="preserve">Плодородие </w:t>
            </w:r>
          </w:p>
        </w:tc>
      </w:tr>
      <w:tr w:rsidR="0074228E" w:rsidRPr="0074228E" w:rsidTr="005D3811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6C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РЖ Почвоведение и агрохимия / ВИНИТИ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6C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РЖ Генетика и селекция возделываемых растений / ВИНИТИ</w:t>
            </w:r>
          </w:p>
        </w:tc>
      </w:tr>
      <w:tr w:rsidR="0074228E" w:rsidRPr="0074228E" w:rsidTr="005D38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E" w:rsidRPr="0074228E" w:rsidRDefault="0074228E" w:rsidP="005D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6C3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422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8E" w:rsidRPr="0074228E" w:rsidRDefault="0074228E" w:rsidP="005D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28E">
              <w:rPr>
                <w:rFonts w:ascii="Times New Roman" w:hAnsi="Times New Roman" w:cs="Times New Roman"/>
                <w:sz w:val="28"/>
                <w:szCs w:val="28"/>
              </w:rPr>
              <w:t>РЖ Растениеводство / ВИНИТИ</w:t>
            </w:r>
          </w:p>
        </w:tc>
      </w:tr>
    </w:tbl>
    <w:p w:rsidR="008A2E96" w:rsidRPr="0074228E" w:rsidRDefault="008A2E96">
      <w:pPr>
        <w:rPr>
          <w:rFonts w:ascii="Times New Roman" w:hAnsi="Times New Roman" w:cs="Times New Roman"/>
        </w:rPr>
      </w:pPr>
    </w:p>
    <w:sectPr w:rsidR="008A2E96" w:rsidRPr="0074228E" w:rsidSect="00BE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4228E"/>
    <w:rsid w:val="00293AF2"/>
    <w:rsid w:val="005D3811"/>
    <w:rsid w:val="0074228E"/>
    <w:rsid w:val="008A2E96"/>
    <w:rsid w:val="009B2D33"/>
    <w:rsid w:val="00C0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2021-01-11T08:21:00Z</dcterms:created>
  <dcterms:modified xsi:type="dcterms:W3CDTF">2021-01-12T11:26:00Z</dcterms:modified>
</cp:coreProperties>
</file>